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94985" w:rsidRPr="00E00F70" w:rsidRDefault="00294985" w:rsidP="005F1A24">
      <w:pPr>
        <w:pStyle w:val="Bezodstpw"/>
        <w:jc w:val="center"/>
        <w:rPr>
          <w:rFonts w:asciiTheme="majorHAnsi" w:hAnsiTheme="majorHAnsi"/>
          <w:sz w:val="22"/>
          <w:szCs w:val="22"/>
        </w:rPr>
      </w:pPr>
    </w:p>
    <w:p w:rsidR="00294985" w:rsidRPr="00E00F70" w:rsidRDefault="00F07EBA" w:rsidP="005F1A24">
      <w:pPr>
        <w:pStyle w:val="Bezodstpw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ZARZĄDZENIE NR 6</w:t>
      </w:r>
      <w:r w:rsidR="00007A26" w:rsidRPr="00E00F70">
        <w:rPr>
          <w:rFonts w:asciiTheme="majorHAnsi" w:hAnsiTheme="majorHAnsi"/>
          <w:b/>
          <w:sz w:val="22"/>
          <w:szCs w:val="22"/>
        </w:rPr>
        <w:t>/2014</w:t>
      </w:r>
    </w:p>
    <w:p w:rsidR="0018491A" w:rsidRPr="00E00F70" w:rsidRDefault="0018491A" w:rsidP="005F1A24">
      <w:pPr>
        <w:pStyle w:val="Bezodstpw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00F70">
        <w:rPr>
          <w:rFonts w:asciiTheme="majorHAnsi" w:hAnsiTheme="majorHAnsi"/>
          <w:b/>
          <w:sz w:val="22"/>
          <w:szCs w:val="22"/>
        </w:rPr>
        <w:t>Dyrektora Zespołu Szkół Ponadgimnazjalnych w Szydłowie</w:t>
      </w:r>
    </w:p>
    <w:p w:rsidR="00067587" w:rsidRDefault="0018491A" w:rsidP="00067587">
      <w:pPr>
        <w:pStyle w:val="Bezodstpw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00F70">
        <w:rPr>
          <w:rFonts w:asciiTheme="majorHAnsi" w:hAnsiTheme="majorHAnsi"/>
          <w:b/>
          <w:sz w:val="22"/>
          <w:szCs w:val="22"/>
        </w:rPr>
        <w:t xml:space="preserve">z dnia </w:t>
      </w:r>
      <w:r w:rsidR="005F1A24" w:rsidRPr="00E00F70">
        <w:rPr>
          <w:rFonts w:asciiTheme="majorHAnsi" w:hAnsiTheme="majorHAnsi"/>
          <w:b/>
          <w:sz w:val="22"/>
          <w:szCs w:val="22"/>
        </w:rPr>
        <w:t>13 czerwca</w:t>
      </w:r>
      <w:r w:rsidR="00007A26" w:rsidRPr="00E00F70">
        <w:rPr>
          <w:rFonts w:asciiTheme="majorHAnsi" w:hAnsiTheme="majorHAnsi"/>
          <w:b/>
          <w:sz w:val="22"/>
          <w:szCs w:val="22"/>
        </w:rPr>
        <w:t xml:space="preserve"> 2014</w:t>
      </w:r>
    </w:p>
    <w:p w:rsidR="00E42FEB" w:rsidRPr="00E00F70" w:rsidRDefault="00E42FEB" w:rsidP="00067587">
      <w:pPr>
        <w:pStyle w:val="Bezodstpw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E42FEB" w:rsidRDefault="00F07EBA" w:rsidP="00067587">
      <w:pPr>
        <w:pStyle w:val="Bezodstpw"/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 sprawie:</w:t>
      </w:r>
      <w:r w:rsidRPr="00E42FEB">
        <w:rPr>
          <w:rFonts w:asciiTheme="majorHAnsi" w:hAnsiTheme="majorHAnsi"/>
          <w:sz w:val="22"/>
          <w:szCs w:val="22"/>
        </w:rPr>
        <w:t xml:space="preserve">  wprowadzenia  do stosowania przepisów wewnę</w:t>
      </w:r>
      <w:r w:rsidR="00E42FEB">
        <w:rPr>
          <w:rFonts w:asciiTheme="majorHAnsi" w:hAnsiTheme="majorHAnsi"/>
          <w:sz w:val="22"/>
          <w:szCs w:val="22"/>
        </w:rPr>
        <w:t>trznych regulujących gospodarkę</w:t>
      </w:r>
    </w:p>
    <w:p w:rsidR="00067587" w:rsidRDefault="00F07EBA" w:rsidP="00E42FEB">
      <w:pPr>
        <w:pStyle w:val="Bezodstpw"/>
        <w:spacing w:line="360" w:lineRule="auto"/>
        <w:rPr>
          <w:rFonts w:asciiTheme="majorHAnsi" w:hAnsiTheme="majorHAnsi"/>
          <w:b/>
          <w:sz w:val="22"/>
          <w:szCs w:val="22"/>
        </w:rPr>
      </w:pPr>
      <w:r w:rsidRPr="00E42FEB">
        <w:rPr>
          <w:rFonts w:asciiTheme="majorHAnsi" w:hAnsiTheme="majorHAnsi"/>
          <w:sz w:val="22"/>
          <w:szCs w:val="22"/>
        </w:rPr>
        <w:t>finansową w Zespole Szkół Ponadgimnazjalnych w Szydłowie</w:t>
      </w:r>
    </w:p>
    <w:p w:rsidR="00F07EBA" w:rsidRPr="00E00F70" w:rsidRDefault="00F07EBA" w:rsidP="00E42FEB">
      <w:pPr>
        <w:pStyle w:val="Bezodstpw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8F1CAE" w:rsidRPr="00E00F70" w:rsidRDefault="00E42FEB" w:rsidP="00E42FEB">
      <w:pPr>
        <w:pStyle w:val="Bezodstpw"/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007A26" w:rsidRPr="00E00F70">
        <w:rPr>
          <w:rFonts w:asciiTheme="majorHAnsi" w:hAnsiTheme="majorHAnsi" w:cs="Arial"/>
        </w:rPr>
        <w:t>Działaj</w:t>
      </w:r>
      <w:r w:rsidR="00007A26" w:rsidRPr="00E00F70">
        <w:rPr>
          <w:rFonts w:asciiTheme="majorHAnsi" w:hAnsiTheme="majorHAnsi" w:cs="TT257o00"/>
        </w:rPr>
        <w:t>ą</w:t>
      </w:r>
      <w:r w:rsidR="00E91A61" w:rsidRPr="00E00F70">
        <w:rPr>
          <w:rFonts w:asciiTheme="majorHAnsi" w:hAnsiTheme="majorHAnsi" w:cs="Arial"/>
        </w:rPr>
        <w:t xml:space="preserve">c na podstawie </w:t>
      </w:r>
      <w:r w:rsidR="00F07EBA">
        <w:rPr>
          <w:rFonts w:asciiTheme="majorHAnsi" w:hAnsiTheme="majorHAnsi" w:cs="Arial"/>
        </w:rPr>
        <w:t xml:space="preserve">art. 40 ustawy z dnia 27 sierpnia 2009 roku o finansach publicznych (tj. Dz. U. z 2013 r. , poz. 885 z </w:t>
      </w:r>
      <w:proofErr w:type="spellStart"/>
      <w:r w:rsidR="00F07EBA">
        <w:rPr>
          <w:rFonts w:asciiTheme="majorHAnsi" w:hAnsiTheme="majorHAnsi" w:cs="Arial"/>
        </w:rPr>
        <w:t>późn</w:t>
      </w:r>
      <w:proofErr w:type="spellEnd"/>
      <w:r w:rsidR="00F07EBA">
        <w:rPr>
          <w:rFonts w:asciiTheme="majorHAnsi" w:hAnsiTheme="majorHAnsi" w:cs="Arial"/>
        </w:rPr>
        <w:t>. zm.),  art. 1</w:t>
      </w:r>
      <w:r w:rsidR="0053542D">
        <w:rPr>
          <w:rFonts w:asciiTheme="majorHAnsi" w:hAnsiTheme="majorHAnsi" w:cs="Arial"/>
        </w:rPr>
        <w:t xml:space="preserve">0 ust. 2 ustawy  z dnia </w:t>
      </w:r>
      <w:r>
        <w:rPr>
          <w:rFonts w:asciiTheme="majorHAnsi" w:hAnsiTheme="majorHAnsi" w:cs="Arial"/>
        </w:rPr>
        <w:br/>
      </w:r>
      <w:r w:rsidR="0053542D">
        <w:rPr>
          <w:rFonts w:asciiTheme="majorHAnsi" w:hAnsiTheme="majorHAnsi" w:cs="Arial"/>
        </w:rPr>
        <w:t>29 wrześ</w:t>
      </w:r>
      <w:r w:rsidR="00F07EBA">
        <w:rPr>
          <w:rFonts w:asciiTheme="majorHAnsi" w:hAnsiTheme="majorHAnsi" w:cs="Arial"/>
        </w:rPr>
        <w:t>nia 1994 r. o rachunkowości (</w:t>
      </w:r>
      <w:proofErr w:type="spellStart"/>
      <w:r w:rsidR="00F07EBA">
        <w:rPr>
          <w:rFonts w:asciiTheme="majorHAnsi" w:hAnsiTheme="majorHAnsi" w:cs="Arial"/>
        </w:rPr>
        <w:t>t.j</w:t>
      </w:r>
      <w:proofErr w:type="spellEnd"/>
      <w:r w:rsidR="00F07EBA">
        <w:rPr>
          <w:rFonts w:asciiTheme="majorHAnsi" w:hAnsiTheme="majorHAnsi" w:cs="Arial"/>
        </w:rPr>
        <w:t xml:space="preserve">.  Dz. U z 2013 r., poz. 330 z </w:t>
      </w:r>
      <w:proofErr w:type="spellStart"/>
      <w:r w:rsidR="00F07EBA">
        <w:rPr>
          <w:rFonts w:asciiTheme="majorHAnsi" w:hAnsiTheme="majorHAnsi" w:cs="Arial"/>
        </w:rPr>
        <w:t>późn</w:t>
      </w:r>
      <w:proofErr w:type="spellEnd"/>
      <w:r w:rsidR="00F07EBA">
        <w:rPr>
          <w:rFonts w:asciiTheme="majorHAnsi" w:hAnsiTheme="majorHAnsi" w:cs="Arial"/>
        </w:rPr>
        <w:t xml:space="preserve"> zm.) oraz rozporządzenia Ministra Finansów z dnia 5 lipca 2010 r. w sprawie szczegółowych zasad rachunkowości oraz planów kont </w:t>
      </w:r>
      <w:r>
        <w:rPr>
          <w:rFonts w:asciiTheme="majorHAnsi" w:hAnsiTheme="majorHAnsi" w:cs="Arial"/>
        </w:rPr>
        <w:t xml:space="preserve">dla budżetu państwa , budżetów </w:t>
      </w:r>
      <w:r w:rsidR="00F07EBA">
        <w:rPr>
          <w:rFonts w:asciiTheme="majorHAnsi" w:hAnsiTheme="majorHAnsi" w:cs="Arial"/>
        </w:rPr>
        <w:t xml:space="preserve">jednostek samorządu terytorialnego oraz niektórych jednostek sektora finansów publicznych </w:t>
      </w:r>
      <w:r>
        <w:rPr>
          <w:rFonts w:asciiTheme="majorHAnsi" w:hAnsiTheme="majorHAnsi" w:cs="Arial"/>
        </w:rPr>
        <w:br/>
        <w:t xml:space="preserve">(t. j. </w:t>
      </w:r>
      <w:r w:rsidR="00F07EBA">
        <w:rPr>
          <w:rFonts w:asciiTheme="majorHAnsi" w:hAnsiTheme="majorHAnsi" w:cs="Arial"/>
        </w:rPr>
        <w:t>Dz. U z 2013</w:t>
      </w:r>
      <w:r w:rsidR="0053542D">
        <w:rPr>
          <w:rFonts w:asciiTheme="majorHAnsi" w:hAnsiTheme="majorHAnsi" w:cs="Arial"/>
        </w:rPr>
        <w:t xml:space="preserve"> r. poz. 289)</w:t>
      </w:r>
    </w:p>
    <w:p w:rsidR="00E00F70" w:rsidRPr="00E00F70" w:rsidRDefault="00E00F70" w:rsidP="00067587">
      <w:pPr>
        <w:pStyle w:val="Bezodstpw"/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8F1CAE" w:rsidRPr="00E00F70" w:rsidRDefault="00E91A61" w:rsidP="00222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Arial"/>
          <w:lang w:bidi="ar-SA"/>
        </w:rPr>
      </w:pPr>
      <w:r w:rsidRPr="00E42FEB">
        <w:rPr>
          <w:rFonts w:asciiTheme="majorHAnsi" w:hAnsiTheme="majorHAnsi" w:cs="Arial"/>
          <w:b/>
          <w:lang w:bidi="ar-SA"/>
        </w:rPr>
        <w:t>Zarządzam co następuje</w:t>
      </w:r>
      <w:r w:rsidRPr="00E00F70">
        <w:rPr>
          <w:rFonts w:asciiTheme="majorHAnsi" w:hAnsiTheme="majorHAnsi" w:cs="Arial"/>
          <w:lang w:bidi="ar-SA"/>
        </w:rPr>
        <w:t xml:space="preserve"> :</w:t>
      </w:r>
    </w:p>
    <w:p w:rsidR="008F1CAE" w:rsidRPr="00E00F70" w:rsidRDefault="008F1CAE" w:rsidP="00222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Arial"/>
          <w:lang w:bidi="ar-SA"/>
        </w:rPr>
      </w:pPr>
    </w:p>
    <w:p w:rsidR="00E00F70" w:rsidRPr="00E42FEB" w:rsidRDefault="00E91A61" w:rsidP="00E42FE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lang w:bidi="ar-SA"/>
        </w:rPr>
      </w:pPr>
      <w:r w:rsidRPr="00E00F70">
        <w:rPr>
          <w:rFonts w:asciiTheme="majorHAnsi" w:hAnsiTheme="majorHAnsi" w:cs="Arial"/>
          <w:b/>
          <w:lang w:bidi="ar-SA"/>
        </w:rPr>
        <w:t>§ 1</w:t>
      </w:r>
    </w:p>
    <w:p w:rsidR="008F1CAE" w:rsidRDefault="002221DF" w:rsidP="00E00F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Arial"/>
          <w:lang w:bidi="ar-SA"/>
        </w:rPr>
      </w:pPr>
      <w:r w:rsidRPr="00E00F70">
        <w:rPr>
          <w:rFonts w:asciiTheme="majorHAnsi" w:hAnsiTheme="majorHAnsi" w:cs="Arial"/>
          <w:lang w:bidi="ar-SA"/>
        </w:rPr>
        <w:t>Wprowadzam</w:t>
      </w:r>
      <w:r w:rsidR="00E00F70" w:rsidRPr="00E00F70">
        <w:rPr>
          <w:rFonts w:asciiTheme="majorHAnsi" w:hAnsiTheme="majorHAnsi" w:cs="Arial"/>
          <w:lang w:bidi="ar-SA"/>
        </w:rPr>
        <w:t xml:space="preserve"> w Zespole Szkół Ponadgimnazjalnych w Szydłowie</w:t>
      </w:r>
      <w:r w:rsidRPr="00E00F70">
        <w:rPr>
          <w:rFonts w:asciiTheme="majorHAnsi" w:hAnsiTheme="majorHAnsi" w:cs="Arial"/>
          <w:lang w:bidi="ar-SA"/>
        </w:rPr>
        <w:t xml:space="preserve"> </w:t>
      </w:r>
      <w:r w:rsidR="0053542D">
        <w:rPr>
          <w:rFonts w:asciiTheme="majorHAnsi" w:hAnsiTheme="majorHAnsi" w:cs="Arial"/>
          <w:lang w:bidi="ar-SA"/>
        </w:rPr>
        <w:t>dokumentację opisującą przyjęte zasady (politykę</w:t>
      </w:r>
      <w:r w:rsidR="00E42FEB">
        <w:rPr>
          <w:rFonts w:asciiTheme="majorHAnsi" w:hAnsiTheme="majorHAnsi" w:cs="Arial"/>
          <w:lang w:bidi="ar-SA"/>
        </w:rPr>
        <w:t>)</w:t>
      </w:r>
      <w:r w:rsidR="0053542D">
        <w:rPr>
          <w:rFonts w:asciiTheme="majorHAnsi" w:hAnsiTheme="majorHAnsi" w:cs="Arial"/>
          <w:lang w:bidi="ar-SA"/>
        </w:rPr>
        <w:t xml:space="preserve"> rachunkowości, na którą składają się :</w:t>
      </w:r>
    </w:p>
    <w:p w:rsidR="0053542D" w:rsidRDefault="0053542D" w:rsidP="005354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 w:rsidRPr="0053542D">
        <w:rPr>
          <w:rFonts w:asciiTheme="majorHAnsi" w:hAnsiTheme="majorHAnsi" w:cs="Arial"/>
        </w:rPr>
        <w:t>Zasady (polityka) rachunkowości – Załącznik nr 1</w:t>
      </w:r>
    </w:p>
    <w:p w:rsidR="0053542D" w:rsidRDefault="0053542D" w:rsidP="005354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Instrukcja obiegu i kontroli dokumentów księgowych – Załącznik nr 2</w:t>
      </w:r>
    </w:p>
    <w:p w:rsidR="0053542D" w:rsidRDefault="0053542D" w:rsidP="005354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Instrukcja inwentaryzacyjna – Załącznik nr 3</w:t>
      </w:r>
    </w:p>
    <w:p w:rsidR="0053542D" w:rsidRDefault="0053542D" w:rsidP="005354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Instrukcja dotycząca gospodarki kasowej – Załącznik nr 4</w:t>
      </w:r>
    </w:p>
    <w:p w:rsidR="0053542D" w:rsidRPr="00E42FEB" w:rsidRDefault="0053542D" w:rsidP="00E42F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Instrukcja ewidencji i kontroli druków ścisłego zarachowania – Załącznik nr 5</w:t>
      </w:r>
    </w:p>
    <w:p w:rsidR="00E00F70" w:rsidRDefault="002221DF" w:rsidP="00E42F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lang w:bidi="ar-SA"/>
        </w:rPr>
      </w:pPr>
      <w:r w:rsidRPr="00E00F70">
        <w:rPr>
          <w:rFonts w:asciiTheme="majorHAnsi" w:hAnsiTheme="majorHAnsi" w:cs="Arial"/>
          <w:b/>
          <w:lang w:bidi="ar-SA"/>
        </w:rPr>
        <w:t>§ 2</w:t>
      </w:r>
    </w:p>
    <w:p w:rsidR="0053542D" w:rsidRPr="00E42FEB" w:rsidRDefault="0053542D" w:rsidP="00E42FE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lang w:bidi="ar-SA"/>
        </w:rPr>
      </w:pPr>
      <w:r w:rsidRPr="0053542D">
        <w:rPr>
          <w:rFonts w:asciiTheme="majorHAnsi" w:hAnsiTheme="majorHAnsi" w:cs="Arial"/>
          <w:lang w:bidi="ar-SA"/>
        </w:rPr>
        <w:t>Wykonanie zarządzenia powierza SIĘ GŁÓWNEMU KSIĘGOWEMU</w:t>
      </w:r>
    </w:p>
    <w:p w:rsidR="0053542D" w:rsidRPr="00E42FEB" w:rsidRDefault="0053542D" w:rsidP="00E42F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lang w:bidi="ar-SA"/>
        </w:rPr>
      </w:pPr>
      <w:r w:rsidRPr="00E42FEB">
        <w:rPr>
          <w:rFonts w:asciiTheme="majorHAnsi" w:hAnsiTheme="majorHAnsi" w:cs="Arial"/>
          <w:b/>
          <w:lang w:bidi="ar-SA"/>
        </w:rPr>
        <w:t>§ 3</w:t>
      </w:r>
    </w:p>
    <w:p w:rsidR="0053542D" w:rsidRDefault="0053542D" w:rsidP="0053542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lang w:bidi="ar-SA"/>
        </w:rPr>
      </w:pPr>
      <w:r>
        <w:rPr>
          <w:rFonts w:asciiTheme="majorHAnsi" w:hAnsiTheme="majorHAnsi" w:cs="Arial"/>
          <w:lang w:bidi="ar-SA"/>
        </w:rPr>
        <w:t xml:space="preserve">Tracą moc następujące zaradzania </w:t>
      </w:r>
      <w:r w:rsidR="00E42FEB">
        <w:rPr>
          <w:rFonts w:asciiTheme="majorHAnsi" w:hAnsiTheme="majorHAnsi" w:cs="Arial"/>
          <w:lang w:bidi="ar-SA"/>
        </w:rPr>
        <w:t>:</w:t>
      </w:r>
    </w:p>
    <w:p w:rsidR="0053542D" w:rsidRDefault="0053542D" w:rsidP="0053542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lang w:bidi="ar-SA"/>
        </w:rPr>
      </w:pPr>
      <w:r>
        <w:rPr>
          <w:rFonts w:asciiTheme="majorHAnsi" w:hAnsiTheme="majorHAnsi" w:cs="Arial"/>
          <w:lang w:bidi="ar-SA"/>
        </w:rPr>
        <w:t>- 13/2009/2010 z dnia 05-01-2010</w:t>
      </w:r>
    </w:p>
    <w:p w:rsidR="0053542D" w:rsidRDefault="0053542D" w:rsidP="0053542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lang w:bidi="ar-SA"/>
        </w:rPr>
      </w:pPr>
      <w:r>
        <w:rPr>
          <w:rFonts w:asciiTheme="majorHAnsi" w:hAnsiTheme="majorHAnsi" w:cs="Arial"/>
          <w:lang w:bidi="ar-SA"/>
        </w:rPr>
        <w:t>- 12/2009/2010 z dnia 04-01-2010</w:t>
      </w:r>
    </w:p>
    <w:p w:rsidR="00E42FEB" w:rsidRDefault="00E42FEB" w:rsidP="0053542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lang w:bidi="ar-SA"/>
        </w:rPr>
      </w:pPr>
      <w:r>
        <w:rPr>
          <w:rFonts w:asciiTheme="majorHAnsi" w:hAnsiTheme="majorHAnsi" w:cs="Arial"/>
          <w:lang w:bidi="ar-SA"/>
        </w:rPr>
        <w:t>- 11/2009/2010 z dnia 04-01-2010</w:t>
      </w:r>
    </w:p>
    <w:p w:rsidR="0053542D" w:rsidRPr="0053542D" w:rsidRDefault="0053542D" w:rsidP="0053542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lang w:bidi="ar-SA"/>
        </w:rPr>
      </w:pPr>
    </w:p>
    <w:p w:rsidR="002221DF" w:rsidRPr="00E00F70" w:rsidRDefault="002221DF" w:rsidP="00E00F70">
      <w:pPr>
        <w:pStyle w:val="Bezodstpw"/>
        <w:spacing w:line="360" w:lineRule="auto"/>
        <w:rPr>
          <w:rFonts w:asciiTheme="majorHAnsi" w:hAnsiTheme="majorHAnsi" w:cs="Arial"/>
          <w:sz w:val="22"/>
          <w:szCs w:val="22"/>
        </w:rPr>
      </w:pPr>
      <w:r w:rsidRPr="00E00F70">
        <w:rPr>
          <w:rFonts w:asciiTheme="majorHAnsi" w:hAnsiTheme="majorHAnsi" w:cs="Arial"/>
          <w:sz w:val="22"/>
          <w:szCs w:val="22"/>
        </w:rPr>
        <w:t>Zarządzenie wchodzi w życie z dniem podpisania</w:t>
      </w:r>
    </w:p>
    <w:sectPr w:rsidR="002221DF" w:rsidRPr="00E00F70" w:rsidSect="00003BAC">
      <w:headerReference w:type="default" r:id="rId9"/>
      <w:pgSz w:w="11906" w:h="16838"/>
      <w:pgMar w:top="1417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2D" w:rsidRDefault="0053542D" w:rsidP="00436516">
      <w:r>
        <w:separator/>
      </w:r>
    </w:p>
  </w:endnote>
  <w:endnote w:type="continuationSeparator" w:id="0">
    <w:p w:rsidR="0053542D" w:rsidRDefault="0053542D" w:rsidP="0043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257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2D" w:rsidRDefault="0053542D" w:rsidP="00436516">
      <w:r>
        <w:separator/>
      </w:r>
    </w:p>
  </w:footnote>
  <w:footnote w:type="continuationSeparator" w:id="0">
    <w:p w:rsidR="0053542D" w:rsidRDefault="0053542D" w:rsidP="00436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color w:val="808080" w:themeColor="background1" w:themeShade="80"/>
        <w:sz w:val="18"/>
      </w:rPr>
      <w:alias w:val="Tytuł"/>
      <w:id w:val="77738743"/>
      <w:placeholder>
        <w:docPart w:val="D9042D2E2CFE4C00BAFC3A9D49E2BB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542D" w:rsidRDefault="0053542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03BAC">
          <w:rPr>
            <w:rFonts w:asciiTheme="majorHAnsi" w:eastAsiaTheme="majorEastAsia" w:hAnsiTheme="majorHAnsi" w:cstheme="majorBidi"/>
            <w:i/>
            <w:color w:val="808080" w:themeColor="background1" w:themeShade="80"/>
            <w:sz w:val="18"/>
          </w:rPr>
          <w:t>Zespół Szkół Ponadgimnazjalnych w Szydłowie im. Władysława Stanisława Reymonta                                                              97- 306 Grabica , Szydłów 57 tel./</w:t>
        </w:r>
        <w:proofErr w:type="spellStart"/>
        <w:r w:rsidRPr="00003BAC">
          <w:rPr>
            <w:rFonts w:asciiTheme="majorHAnsi" w:eastAsiaTheme="majorEastAsia" w:hAnsiTheme="majorHAnsi" w:cstheme="majorBidi"/>
            <w:i/>
            <w:color w:val="808080" w:themeColor="background1" w:themeShade="80"/>
            <w:sz w:val="18"/>
          </w:rPr>
          <w:t>fax</w:t>
        </w:r>
        <w:proofErr w:type="spellEnd"/>
        <w:r w:rsidRPr="00003BAC">
          <w:rPr>
            <w:rFonts w:asciiTheme="majorHAnsi" w:eastAsiaTheme="majorEastAsia" w:hAnsiTheme="majorHAnsi" w:cstheme="majorBidi"/>
            <w:i/>
            <w:color w:val="808080" w:themeColor="background1" w:themeShade="80"/>
            <w:sz w:val="18"/>
          </w:rPr>
          <w:t xml:space="preserve"> 44 617-14-01                                                                                                                                  e-m</w:t>
        </w:r>
        <w:r>
          <w:rPr>
            <w:rFonts w:asciiTheme="majorHAnsi" w:eastAsiaTheme="majorEastAsia" w:hAnsiTheme="majorHAnsi" w:cstheme="majorBidi"/>
            <w:i/>
            <w:color w:val="808080" w:themeColor="background1" w:themeShade="80"/>
            <w:sz w:val="18"/>
          </w:rPr>
          <w:t>ail</w:t>
        </w:r>
        <w:r w:rsidRPr="00003BAC">
          <w:rPr>
            <w:rFonts w:asciiTheme="majorHAnsi" w:eastAsiaTheme="majorEastAsia" w:hAnsiTheme="majorHAnsi" w:cstheme="majorBidi"/>
            <w:i/>
            <w:color w:val="808080" w:themeColor="background1" w:themeShade="80"/>
            <w:sz w:val="18"/>
          </w:rPr>
          <w:t xml:space="preserve">: zspszydlow@op.pl                                                                                                              </w:t>
        </w:r>
        <w:r>
          <w:rPr>
            <w:rFonts w:asciiTheme="majorHAnsi" w:eastAsiaTheme="majorEastAsia" w:hAnsiTheme="majorHAnsi" w:cstheme="majorBidi"/>
            <w:i/>
            <w:color w:val="808080" w:themeColor="background1" w:themeShade="80"/>
            <w:sz w:val="18"/>
          </w:rPr>
          <w:t xml:space="preserve">  www.zspszydlow.pl                                            </w:t>
        </w:r>
        <w:r w:rsidRPr="00003BAC">
          <w:rPr>
            <w:rFonts w:asciiTheme="majorHAnsi" w:eastAsiaTheme="majorEastAsia" w:hAnsiTheme="majorHAnsi" w:cstheme="majorBidi"/>
            <w:i/>
            <w:color w:val="808080" w:themeColor="background1" w:themeShade="80"/>
            <w:sz w:val="18"/>
          </w:rPr>
          <w:t xml:space="preserve"> </w:t>
        </w:r>
      </w:p>
    </w:sdtContent>
  </w:sdt>
  <w:p w:rsidR="0053542D" w:rsidRDefault="005354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465"/>
    <w:multiLevelType w:val="hybridMultilevel"/>
    <w:tmpl w:val="1D9C4B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C532E3"/>
    <w:multiLevelType w:val="hybridMultilevel"/>
    <w:tmpl w:val="A0C40466"/>
    <w:lvl w:ilvl="0" w:tplc="26CE0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B31E9"/>
    <w:multiLevelType w:val="hybridMultilevel"/>
    <w:tmpl w:val="60089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D301B"/>
    <w:multiLevelType w:val="hybridMultilevel"/>
    <w:tmpl w:val="E8F6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attachedTemplate r:id="rId1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2DB"/>
    <w:rsid w:val="00003BAC"/>
    <w:rsid w:val="00007A26"/>
    <w:rsid w:val="000604B0"/>
    <w:rsid w:val="00067587"/>
    <w:rsid w:val="000758D6"/>
    <w:rsid w:val="000A06BF"/>
    <w:rsid w:val="000E0E0A"/>
    <w:rsid w:val="00105999"/>
    <w:rsid w:val="001400CB"/>
    <w:rsid w:val="001747A8"/>
    <w:rsid w:val="00183DD2"/>
    <w:rsid w:val="0018491A"/>
    <w:rsid w:val="001A29BB"/>
    <w:rsid w:val="001F6C36"/>
    <w:rsid w:val="002221DF"/>
    <w:rsid w:val="00253348"/>
    <w:rsid w:val="00257197"/>
    <w:rsid w:val="002814FA"/>
    <w:rsid w:val="00294985"/>
    <w:rsid w:val="002D63DF"/>
    <w:rsid w:val="0033209E"/>
    <w:rsid w:val="003B13EA"/>
    <w:rsid w:val="003D1019"/>
    <w:rsid w:val="003E4E85"/>
    <w:rsid w:val="00436516"/>
    <w:rsid w:val="00473A98"/>
    <w:rsid w:val="004829EF"/>
    <w:rsid w:val="00485200"/>
    <w:rsid w:val="004B1B85"/>
    <w:rsid w:val="004B1BBC"/>
    <w:rsid w:val="004D1BD1"/>
    <w:rsid w:val="0053542D"/>
    <w:rsid w:val="00554766"/>
    <w:rsid w:val="005B19E0"/>
    <w:rsid w:val="005C2715"/>
    <w:rsid w:val="005F1A24"/>
    <w:rsid w:val="00614E44"/>
    <w:rsid w:val="006300BB"/>
    <w:rsid w:val="00636CFD"/>
    <w:rsid w:val="00636E57"/>
    <w:rsid w:val="00641479"/>
    <w:rsid w:val="00681159"/>
    <w:rsid w:val="006924E4"/>
    <w:rsid w:val="006975A9"/>
    <w:rsid w:val="00813453"/>
    <w:rsid w:val="00821843"/>
    <w:rsid w:val="00851994"/>
    <w:rsid w:val="008E6E89"/>
    <w:rsid w:val="008F1CAE"/>
    <w:rsid w:val="00920C23"/>
    <w:rsid w:val="009542DB"/>
    <w:rsid w:val="00975884"/>
    <w:rsid w:val="00994453"/>
    <w:rsid w:val="009F6298"/>
    <w:rsid w:val="00A45A6C"/>
    <w:rsid w:val="00B03BDE"/>
    <w:rsid w:val="00B04919"/>
    <w:rsid w:val="00B468FC"/>
    <w:rsid w:val="00B536F6"/>
    <w:rsid w:val="00B60550"/>
    <w:rsid w:val="00D455BC"/>
    <w:rsid w:val="00DA619E"/>
    <w:rsid w:val="00E00F70"/>
    <w:rsid w:val="00E265E9"/>
    <w:rsid w:val="00E42404"/>
    <w:rsid w:val="00E42FEB"/>
    <w:rsid w:val="00E70576"/>
    <w:rsid w:val="00E91A61"/>
    <w:rsid w:val="00EB7C30"/>
    <w:rsid w:val="00EF2678"/>
    <w:rsid w:val="00EF4E01"/>
    <w:rsid w:val="00F07EBA"/>
    <w:rsid w:val="00F366A9"/>
    <w:rsid w:val="00FB50EF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A26"/>
    <w:rPr>
      <w:rFonts w:asciiTheme="minorHAnsi" w:hAnsiTheme="minorHAnsi"/>
      <w:sz w:val="22"/>
      <w:szCs w:val="22"/>
      <w:lang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7A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2184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843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8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65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18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36516"/>
  </w:style>
  <w:style w:type="paragraph" w:styleId="Stopka">
    <w:name w:val="footer"/>
    <w:basedOn w:val="Normalny"/>
    <w:link w:val="StopkaZnak"/>
    <w:uiPriority w:val="99"/>
    <w:semiHidden/>
    <w:unhideWhenUsed/>
    <w:rsid w:val="004365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18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36516"/>
  </w:style>
  <w:style w:type="character" w:styleId="Hipercze">
    <w:name w:val="Hyperlink"/>
    <w:basedOn w:val="Domylnaczcionkaakapitu"/>
    <w:uiPriority w:val="99"/>
    <w:unhideWhenUsed/>
    <w:rsid w:val="0043651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365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A98"/>
    <w:pPr>
      <w:ind w:left="720"/>
      <w:contextualSpacing/>
    </w:pPr>
    <w:rPr>
      <w:rFonts w:ascii="Calibri" w:eastAsia="Calibri" w:hAnsi="Calibri" w:cs="Times New Roman"/>
      <w:lang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7A26"/>
    <w:rPr>
      <w:rFonts w:asciiTheme="majorHAnsi" w:eastAsiaTheme="majorEastAsia" w:hAnsiTheme="majorHAnsi" w:cstheme="majorBidi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a\Pulpit\wz&#243;r%20pismo%20og&#243;l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042D2E2CFE4C00BAFC3A9D49E2B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1191E0-73C8-4EAA-A571-D68B313B7258}"/>
      </w:docPartPr>
      <w:docPartBody>
        <w:p w:rsidR="00780550" w:rsidRDefault="00780550">
          <w:pPr>
            <w:pStyle w:val="D9042D2E2CFE4C00BAFC3A9D49E2BB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257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0550"/>
    <w:rsid w:val="003D6712"/>
    <w:rsid w:val="003E6B09"/>
    <w:rsid w:val="0072640D"/>
    <w:rsid w:val="00780550"/>
    <w:rsid w:val="0080340B"/>
    <w:rsid w:val="008D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9042D2E2CFE4C00BAFC3A9D49E2BB70">
    <w:name w:val="D9042D2E2CFE4C00BAFC3A9D49E2BB70"/>
    <w:rsid w:val="007805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2010-12-08T00:00:00</PublishDate>
  <Abstract/>
  <CompanyAddress>Starostwo Powiatowe w Piotrkowie Tryb.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0ED4E4-9491-4D64-BFD5-27713668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pismo ogólne</Template>
  <TotalTime>7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Ponadgimnazjalnych w Szydłowie im. Władysława Stanisława Reymonta                                                              97- 306 Grabica , Szydłów 57 tel./fax 44 617-14-01                                                                 </vt:lpstr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Ponadgimnazjalnych w Szydłowie im. Władysława Stanisława Reymonta                                                              97- 306 Grabica , Szydłów 57 tel./fax 44 617-14-01                                                                                                                                  e-mail: zspszydlow@op.pl                                                                                                                www.zspszydlow.pl                                             </dc:title>
  <dc:subject/>
  <dc:creator>n</dc:creator>
  <cp:keywords/>
  <dc:description/>
  <cp:lastModifiedBy>n</cp:lastModifiedBy>
  <cp:revision>2</cp:revision>
  <cp:lastPrinted>2014-07-23T10:15:00Z</cp:lastPrinted>
  <dcterms:created xsi:type="dcterms:W3CDTF">2014-07-23T10:17:00Z</dcterms:created>
  <dcterms:modified xsi:type="dcterms:W3CDTF">2014-07-23T10:17:00Z</dcterms:modified>
</cp:coreProperties>
</file>